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F3" w:rsidRDefault="004B131C" w:rsidP="006F5F59">
      <w:pPr>
        <w:spacing w:after="0" w:line="240" w:lineRule="auto"/>
        <w:rPr>
          <w:rFonts w:ascii="Minion Pro Med" w:hAnsi="Minion Pro Med"/>
          <w:b/>
          <w:color w:val="1F497D" w:themeColor="text2"/>
          <w:sz w:val="34"/>
          <w:szCs w:val="34"/>
          <w:lang w:val="fr-FR"/>
        </w:rPr>
      </w:pPr>
      <w:r>
        <w:rPr>
          <w:rFonts w:ascii="Minion Pro Med" w:hAnsi="Minion Pro Med"/>
          <w:b/>
          <w:noProof/>
          <w:color w:val="1F497D" w:themeColor="text2"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3920" cy="3057525"/>
            <wp:effectExtent l="19050" t="0" r="0" b="0"/>
            <wp:wrapSquare wrapText="bothSides"/>
            <wp:docPr id="1" name="Image 0" descr="Affiche CBDM bassede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CBDM bassedef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4F3">
        <w:rPr>
          <w:rFonts w:ascii="Minion Pro Med" w:hAnsi="Minion Pro Med"/>
          <w:b/>
          <w:color w:val="1F497D" w:themeColor="text2"/>
          <w:sz w:val="34"/>
          <w:szCs w:val="34"/>
          <w:lang w:val="fr-FR"/>
        </w:rPr>
        <w:t>KWAL</w:t>
      </w:r>
    </w:p>
    <w:p w:rsidR="009616DB" w:rsidRPr="00321FF7" w:rsidRDefault="006B21F7" w:rsidP="006F5F59">
      <w:pPr>
        <w:spacing w:after="0" w:line="240" w:lineRule="auto"/>
        <w:rPr>
          <w:rFonts w:ascii="Minion Pro Med" w:hAnsi="Minion Pro Med"/>
          <w:b/>
          <w:color w:val="1F497D" w:themeColor="text2"/>
          <w:sz w:val="34"/>
          <w:szCs w:val="34"/>
          <w:lang w:val="fr-FR"/>
        </w:rPr>
      </w:pPr>
      <w:r w:rsidRPr="00321FF7">
        <w:rPr>
          <w:rFonts w:ascii="Minion Pro Med" w:hAnsi="Minion Pro Med"/>
          <w:b/>
          <w:color w:val="1F497D" w:themeColor="text2"/>
          <w:sz w:val="34"/>
          <w:szCs w:val="34"/>
          <w:lang w:val="fr-FR"/>
        </w:rPr>
        <w:t xml:space="preserve">Chroniques des Bouts du monde </w:t>
      </w:r>
    </w:p>
    <w:p w:rsidR="006F5F59" w:rsidRPr="00321FF7" w:rsidRDefault="006F5F59" w:rsidP="006F5F59">
      <w:pPr>
        <w:spacing w:after="0" w:line="240" w:lineRule="auto"/>
        <w:rPr>
          <w:rFonts w:ascii="Minion Pro Med" w:hAnsi="Minion Pro Med"/>
          <w:b/>
          <w:color w:val="1F497D" w:themeColor="text2"/>
          <w:lang w:val="fr-FR"/>
        </w:rPr>
      </w:pPr>
    </w:p>
    <w:p w:rsidR="00847D48" w:rsidRPr="00321FF7" w:rsidRDefault="00847D48" w:rsidP="006F5F59">
      <w:pPr>
        <w:spacing w:after="0" w:line="240" w:lineRule="auto"/>
        <w:rPr>
          <w:rFonts w:ascii="Minion Pro Med" w:hAnsi="Minion Pro Med"/>
          <w:b/>
          <w:color w:val="1F497D" w:themeColor="text2"/>
          <w:sz w:val="26"/>
          <w:szCs w:val="26"/>
          <w:lang w:val="fr-FR"/>
        </w:rPr>
      </w:pPr>
      <w:r w:rsidRPr="00321FF7">
        <w:rPr>
          <w:rFonts w:ascii="Minion Pro Med" w:hAnsi="Minion Pro Med"/>
          <w:b/>
          <w:color w:val="1F497D" w:themeColor="text2"/>
          <w:sz w:val="26"/>
          <w:szCs w:val="26"/>
          <w:lang w:val="fr-FR"/>
        </w:rPr>
        <w:t>Durée : 1h15</w:t>
      </w:r>
    </w:p>
    <w:p w:rsidR="00321FF7" w:rsidRPr="00321FF7" w:rsidRDefault="00321FF7" w:rsidP="006F5F59">
      <w:pPr>
        <w:spacing w:after="0" w:line="240" w:lineRule="auto"/>
        <w:rPr>
          <w:rFonts w:ascii="Minion Pro Med" w:hAnsi="Minion Pro Med"/>
          <w:b/>
          <w:color w:val="1F497D" w:themeColor="text2"/>
          <w:sz w:val="26"/>
          <w:szCs w:val="26"/>
          <w:lang w:val="fr-FR"/>
        </w:rPr>
      </w:pPr>
      <w:r w:rsidRPr="00321FF7">
        <w:rPr>
          <w:rFonts w:ascii="Minion Pro Med" w:hAnsi="Minion Pro Med"/>
          <w:b/>
          <w:color w:val="1F497D" w:themeColor="text2"/>
          <w:sz w:val="26"/>
          <w:szCs w:val="26"/>
          <w:lang w:val="fr-FR"/>
        </w:rPr>
        <w:t xml:space="preserve">Théâtre </w:t>
      </w:r>
      <w:r w:rsidR="00AA78F4">
        <w:rPr>
          <w:rFonts w:ascii="Minion Pro Med" w:hAnsi="Minion Pro Med"/>
          <w:b/>
          <w:color w:val="1F497D" w:themeColor="text2"/>
          <w:sz w:val="26"/>
          <w:szCs w:val="26"/>
          <w:lang w:val="fr-FR"/>
        </w:rPr>
        <w:t>–</w:t>
      </w:r>
      <w:r w:rsidRPr="00321FF7">
        <w:rPr>
          <w:rFonts w:ascii="Minion Pro Med" w:hAnsi="Minion Pro Med"/>
          <w:b/>
          <w:color w:val="1F497D" w:themeColor="text2"/>
          <w:sz w:val="26"/>
          <w:szCs w:val="26"/>
          <w:lang w:val="fr-FR"/>
        </w:rPr>
        <w:t xml:space="preserve"> Conte</w:t>
      </w:r>
      <w:r w:rsidR="00AA78F4">
        <w:rPr>
          <w:rFonts w:ascii="Minion Pro Med" w:hAnsi="Minion Pro Med"/>
          <w:b/>
          <w:color w:val="1F497D" w:themeColor="text2"/>
          <w:sz w:val="26"/>
          <w:szCs w:val="26"/>
          <w:lang w:val="fr-FR"/>
        </w:rPr>
        <w:t xml:space="preserve"> / A partir de 12 ans</w:t>
      </w:r>
    </w:p>
    <w:p w:rsidR="00847D48" w:rsidRPr="00321FF7" w:rsidRDefault="00847D48" w:rsidP="006F5F59">
      <w:pPr>
        <w:spacing w:after="0" w:line="240" w:lineRule="auto"/>
        <w:rPr>
          <w:rFonts w:ascii="Minion Pro Med" w:hAnsi="Minion Pro Med"/>
          <w:b/>
          <w:color w:val="9BBB59" w:themeColor="accent3"/>
          <w:lang w:val="fr-FR"/>
        </w:rPr>
      </w:pPr>
    </w:p>
    <w:p w:rsidR="009616DB" w:rsidRPr="00321FF7" w:rsidRDefault="009616DB" w:rsidP="006F5F59">
      <w:pPr>
        <w:spacing w:after="0" w:line="240" w:lineRule="auto"/>
        <w:rPr>
          <w:rFonts w:ascii="Minion Pro Med" w:hAnsi="Minion Pro Med"/>
          <w:b/>
          <w:color w:val="1F497D" w:themeColor="text2"/>
          <w:sz w:val="26"/>
          <w:szCs w:val="26"/>
          <w:lang w:val="fr-FR"/>
        </w:rPr>
      </w:pPr>
      <w:r w:rsidRPr="00321FF7">
        <w:rPr>
          <w:rFonts w:ascii="Minion Pro Med" w:hAnsi="Minion Pro Med"/>
          <w:b/>
          <w:color w:val="1F497D" w:themeColor="text2"/>
          <w:sz w:val="26"/>
          <w:szCs w:val="26"/>
          <w:lang w:val="fr-FR"/>
        </w:rPr>
        <w:t xml:space="preserve">Distribution </w:t>
      </w:r>
    </w:p>
    <w:p w:rsidR="009616DB" w:rsidRPr="009D5FA3" w:rsidRDefault="009616DB" w:rsidP="006F5F59">
      <w:pPr>
        <w:spacing w:after="0" w:line="240" w:lineRule="auto"/>
        <w:rPr>
          <w:rFonts w:ascii="Minion Pro Med" w:hAnsi="Minion Pro Med"/>
          <w:sz w:val="24"/>
          <w:szCs w:val="24"/>
          <w:lang w:val="fr-FR"/>
        </w:rPr>
      </w:pPr>
      <w:r w:rsidRPr="009D5FA3">
        <w:rPr>
          <w:rFonts w:ascii="Minion Pro Med" w:hAnsi="Minion Pro Med"/>
          <w:b/>
          <w:sz w:val="24"/>
          <w:szCs w:val="24"/>
          <w:lang w:val="fr-FR"/>
        </w:rPr>
        <w:t>Ecriture et interprétation :</w:t>
      </w:r>
      <w:r w:rsidRPr="009D5FA3">
        <w:rPr>
          <w:rFonts w:ascii="Minion Pro Med" w:hAnsi="Minion Pro Med"/>
          <w:sz w:val="24"/>
          <w:szCs w:val="24"/>
          <w:lang w:val="fr-FR"/>
        </w:rPr>
        <w:t xml:space="preserve"> </w:t>
      </w:r>
      <w:r w:rsidR="00321FF7" w:rsidRPr="009D5FA3">
        <w:rPr>
          <w:rFonts w:ascii="Minion Pro Med" w:hAnsi="Minion Pro Med"/>
          <w:sz w:val="24"/>
          <w:szCs w:val="24"/>
          <w:lang w:val="fr-FR"/>
        </w:rPr>
        <w:t xml:space="preserve">Vincent </w:t>
      </w:r>
      <w:proofErr w:type="spellStart"/>
      <w:r w:rsidR="00321FF7" w:rsidRPr="009D5FA3">
        <w:rPr>
          <w:rFonts w:ascii="Minion Pro Med" w:hAnsi="Minion Pro Med"/>
          <w:sz w:val="24"/>
          <w:szCs w:val="24"/>
          <w:lang w:val="fr-FR"/>
        </w:rPr>
        <w:t>Loiseau</w:t>
      </w:r>
      <w:proofErr w:type="spellEnd"/>
      <w:r w:rsidR="00321FF7" w:rsidRPr="009D5FA3">
        <w:rPr>
          <w:rFonts w:ascii="Minion Pro Med" w:hAnsi="Minion Pro Med"/>
          <w:sz w:val="24"/>
          <w:szCs w:val="24"/>
          <w:lang w:val="fr-FR"/>
        </w:rPr>
        <w:t xml:space="preserve"> </w:t>
      </w:r>
    </w:p>
    <w:p w:rsidR="009616DB" w:rsidRPr="009D5FA3" w:rsidRDefault="009616DB" w:rsidP="006F5F59">
      <w:pPr>
        <w:spacing w:after="0" w:line="240" w:lineRule="auto"/>
        <w:rPr>
          <w:rFonts w:ascii="Minion Pro Med" w:hAnsi="Minion Pro Med"/>
          <w:sz w:val="24"/>
          <w:szCs w:val="24"/>
          <w:lang w:val="fr-FR"/>
        </w:rPr>
      </w:pPr>
      <w:r w:rsidRPr="009D5FA3">
        <w:rPr>
          <w:rFonts w:ascii="Minion Pro Med" w:hAnsi="Minion Pro Med"/>
          <w:b/>
          <w:sz w:val="24"/>
          <w:szCs w:val="24"/>
          <w:lang w:val="fr-FR"/>
        </w:rPr>
        <w:t xml:space="preserve">Regards </w:t>
      </w:r>
      <w:r w:rsidR="00A72C5F" w:rsidRPr="009D5FA3">
        <w:rPr>
          <w:rFonts w:ascii="Minion Pro Med" w:hAnsi="Minion Pro Med"/>
          <w:b/>
          <w:sz w:val="24"/>
          <w:szCs w:val="24"/>
          <w:lang w:val="fr-FR"/>
        </w:rPr>
        <w:t xml:space="preserve">mise en scène et dramaturgie </w:t>
      </w:r>
      <w:r w:rsidRPr="009D5FA3">
        <w:rPr>
          <w:rFonts w:ascii="Minion Pro Med" w:hAnsi="Minion Pro Med"/>
          <w:b/>
          <w:sz w:val="24"/>
          <w:szCs w:val="24"/>
          <w:lang w:val="fr-FR"/>
        </w:rPr>
        <w:t>:</w:t>
      </w:r>
      <w:r w:rsidR="00A72C5F" w:rsidRPr="009D5FA3">
        <w:rPr>
          <w:rFonts w:ascii="Minion Pro Med" w:hAnsi="Minion Pro Med"/>
          <w:sz w:val="24"/>
          <w:szCs w:val="24"/>
          <w:lang w:val="fr-FR"/>
        </w:rPr>
        <w:t xml:space="preserve"> Patrick </w:t>
      </w:r>
      <w:proofErr w:type="spellStart"/>
      <w:r w:rsidR="00A72C5F" w:rsidRPr="009D5FA3">
        <w:rPr>
          <w:rFonts w:ascii="Minion Pro Med" w:hAnsi="Minion Pro Med"/>
          <w:sz w:val="24"/>
          <w:szCs w:val="24"/>
          <w:lang w:val="fr-FR"/>
        </w:rPr>
        <w:t>Be</w:t>
      </w:r>
      <w:r w:rsidRPr="009D5FA3">
        <w:rPr>
          <w:rFonts w:ascii="Minion Pro Med" w:hAnsi="Minion Pro Med"/>
          <w:sz w:val="24"/>
          <w:szCs w:val="24"/>
          <w:lang w:val="fr-FR"/>
        </w:rPr>
        <w:t>lland</w:t>
      </w:r>
      <w:proofErr w:type="spellEnd"/>
      <w:r w:rsidRPr="009D5FA3">
        <w:rPr>
          <w:rFonts w:ascii="Minion Pro Med" w:hAnsi="Minion Pro Med"/>
          <w:sz w:val="24"/>
          <w:szCs w:val="24"/>
          <w:lang w:val="fr-FR"/>
        </w:rPr>
        <w:t xml:space="preserve">, </w:t>
      </w:r>
      <w:r w:rsidR="00A72C5F" w:rsidRPr="009D5FA3">
        <w:rPr>
          <w:rFonts w:ascii="Minion Pro Med" w:hAnsi="Minion Pro Med"/>
          <w:sz w:val="24"/>
          <w:szCs w:val="24"/>
          <w:lang w:val="fr-FR"/>
        </w:rPr>
        <w:t xml:space="preserve">Annabelle Sergent </w:t>
      </w:r>
    </w:p>
    <w:p w:rsidR="009616DB" w:rsidRPr="009D5FA3" w:rsidRDefault="009616DB" w:rsidP="006F5F59">
      <w:pPr>
        <w:spacing w:after="0" w:line="240" w:lineRule="auto"/>
        <w:rPr>
          <w:rFonts w:ascii="Minion Pro Med" w:hAnsi="Minion Pro Med"/>
          <w:sz w:val="24"/>
          <w:szCs w:val="24"/>
          <w:lang w:val="fr-FR"/>
        </w:rPr>
      </w:pPr>
      <w:r w:rsidRPr="009D5FA3">
        <w:rPr>
          <w:rFonts w:ascii="Minion Pro Med" w:hAnsi="Minion Pro Med"/>
          <w:b/>
          <w:sz w:val="24"/>
          <w:szCs w:val="24"/>
          <w:lang w:val="fr-FR"/>
        </w:rPr>
        <w:t>Création lumière</w:t>
      </w:r>
      <w:r w:rsidR="00A72C5F" w:rsidRPr="009D5FA3">
        <w:rPr>
          <w:rFonts w:ascii="Minion Pro Med" w:hAnsi="Minion Pro Med"/>
          <w:b/>
          <w:sz w:val="24"/>
          <w:szCs w:val="24"/>
          <w:lang w:val="fr-FR"/>
        </w:rPr>
        <w:t>s</w:t>
      </w:r>
      <w:r w:rsidRPr="009D5FA3">
        <w:rPr>
          <w:rFonts w:ascii="Minion Pro Med" w:hAnsi="Minion Pro Med"/>
          <w:b/>
          <w:sz w:val="24"/>
          <w:szCs w:val="24"/>
          <w:lang w:val="fr-FR"/>
        </w:rPr>
        <w:t> :</w:t>
      </w:r>
      <w:r w:rsidR="00321FF7" w:rsidRPr="009D5FA3">
        <w:rPr>
          <w:rFonts w:ascii="Minion Pro Med" w:hAnsi="Minion Pro Med"/>
          <w:sz w:val="24"/>
          <w:szCs w:val="24"/>
          <w:lang w:val="fr-FR"/>
        </w:rPr>
        <w:t xml:space="preserve"> Stéphanie Sou</w:t>
      </w:r>
      <w:r w:rsidRPr="009D5FA3">
        <w:rPr>
          <w:rFonts w:ascii="Minion Pro Med" w:hAnsi="Minion Pro Med"/>
          <w:sz w:val="24"/>
          <w:szCs w:val="24"/>
          <w:lang w:val="fr-FR"/>
        </w:rPr>
        <w:t>risseau</w:t>
      </w:r>
    </w:p>
    <w:p w:rsidR="009616DB" w:rsidRPr="009D5FA3" w:rsidRDefault="009616DB" w:rsidP="006F5F59">
      <w:pPr>
        <w:spacing w:after="0" w:line="240" w:lineRule="auto"/>
        <w:rPr>
          <w:rFonts w:ascii="Minion Pro Med" w:hAnsi="Minion Pro Med"/>
          <w:sz w:val="24"/>
          <w:szCs w:val="24"/>
          <w:lang w:val="fr-FR"/>
        </w:rPr>
      </w:pPr>
      <w:r w:rsidRPr="009D5FA3">
        <w:rPr>
          <w:rFonts w:ascii="Minion Pro Med" w:hAnsi="Minion Pro Med"/>
          <w:b/>
          <w:sz w:val="24"/>
          <w:szCs w:val="24"/>
          <w:lang w:val="fr-FR"/>
        </w:rPr>
        <w:t>Création sonore :</w:t>
      </w:r>
      <w:r w:rsidRPr="009D5FA3">
        <w:rPr>
          <w:rFonts w:ascii="Minion Pro Med" w:hAnsi="Minion Pro Med"/>
          <w:sz w:val="24"/>
          <w:szCs w:val="24"/>
          <w:lang w:val="fr-FR"/>
        </w:rPr>
        <w:t xml:space="preserve"> </w:t>
      </w:r>
      <w:r w:rsidR="00321FF7" w:rsidRPr="009D5FA3">
        <w:rPr>
          <w:rFonts w:ascii="Minion Pro Med" w:hAnsi="Minion Pro Med"/>
          <w:sz w:val="24"/>
          <w:szCs w:val="24"/>
          <w:lang w:val="fr-FR"/>
        </w:rPr>
        <w:t xml:space="preserve">Vincent </w:t>
      </w:r>
      <w:proofErr w:type="spellStart"/>
      <w:r w:rsidR="00321FF7" w:rsidRPr="009D5FA3">
        <w:rPr>
          <w:rFonts w:ascii="Minion Pro Med" w:hAnsi="Minion Pro Med"/>
          <w:sz w:val="24"/>
          <w:szCs w:val="24"/>
          <w:lang w:val="fr-FR"/>
        </w:rPr>
        <w:t>Loiseau</w:t>
      </w:r>
      <w:proofErr w:type="spellEnd"/>
      <w:r w:rsidR="00321FF7" w:rsidRPr="009D5FA3">
        <w:rPr>
          <w:rFonts w:ascii="Minion Pro Med" w:hAnsi="Minion Pro Med"/>
          <w:sz w:val="24"/>
          <w:szCs w:val="24"/>
          <w:lang w:val="fr-FR"/>
        </w:rPr>
        <w:t xml:space="preserve">, </w:t>
      </w:r>
      <w:r w:rsidRPr="009D5FA3">
        <w:rPr>
          <w:rFonts w:ascii="Minion Pro Med" w:hAnsi="Minion Pro Med"/>
          <w:sz w:val="24"/>
          <w:szCs w:val="24"/>
          <w:lang w:val="fr-FR"/>
        </w:rPr>
        <w:t>Nicolas Houssin</w:t>
      </w:r>
    </w:p>
    <w:p w:rsidR="00321FF7" w:rsidRPr="009D5FA3" w:rsidRDefault="00321FF7" w:rsidP="006F5F59">
      <w:pPr>
        <w:spacing w:after="0" w:line="240" w:lineRule="auto"/>
        <w:rPr>
          <w:rFonts w:ascii="Minion Pro Med" w:hAnsi="Minion Pro Med"/>
          <w:sz w:val="24"/>
          <w:szCs w:val="24"/>
          <w:lang w:val="fr-FR"/>
        </w:rPr>
      </w:pPr>
      <w:r w:rsidRPr="009D5FA3">
        <w:rPr>
          <w:rFonts w:ascii="Minion Pro Med" w:hAnsi="Minion Pro Med"/>
          <w:sz w:val="24"/>
          <w:szCs w:val="24"/>
          <w:lang w:val="fr-FR"/>
        </w:rPr>
        <w:t xml:space="preserve">Avec Anne-Laure Bourget, Héloïse Lefebvre et Hervé </w:t>
      </w:r>
      <w:proofErr w:type="spellStart"/>
      <w:r w:rsidRPr="009D5FA3">
        <w:rPr>
          <w:rFonts w:ascii="Minion Pro Med" w:hAnsi="Minion Pro Med"/>
          <w:sz w:val="24"/>
          <w:szCs w:val="24"/>
          <w:lang w:val="fr-FR"/>
        </w:rPr>
        <w:t>Moquet</w:t>
      </w:r>
      <w:proofErr w:type="spellEnd"/>
    </w:p>
    <w:p w:rsidR="006B21F7" w:rsidRPr="009D5FA3" w:rsidRDefault="006B21F7" w:rsidP="00321FF7">
      <w:pPr>
        <w:spacing w:after="0" w:line="240" w:lineRule="auto"/>
        <w:rPr>
          <w:rFonts w:ascii="Minion Pro Med" w:hAnsi="Minion Pro Med"/>
          <w:sz w:val="24"/>
          <w:szCs w:val="24"/>
          <w:lang w:val="fr-FR"/>
        </w:rPr>
      </w:pPr>
    </w:p>
    <w:p w:rsidR="00321FF7" w:rsidRPr="00321FF7" w:rsidRDefault="00321FF7" w:rsidP="00321FF7">
      <w:pPr>
        <w:spacing w:after="0" w:line="240" w:lineRule="auto"/>
        <w:rPr>
          <w:rFonts w:ascii="Minion Pro Med" w:hAnsi="Minion Pro Med"/>
          <w:b/>
          <w:color w:val="1F497D" w:themeColor="text2"/>
          <w:sz w:val="26"/>
          <w:szCs w:val="26"/>
          <w:lang w:val="fr-FR"/>
        </w:rPr>
      </w:pPr>
      <w:r>
        <w:rPr>
          <w:rFonts w:ascii="Minion Pro Med" w:hAnsi="Minion Pro Med"/>
          <w:b/>
          <w:color w:val="1F497D" w:themeColor="text2"/>
          <w:sz w:val="26"/>
          <w:szCs w:val="26"/>
          <w:lang w:val="fr-FR"/>
        </w:rPr>
        <w:t>Présentation</w:t>
      </w:r>
    </w:p>
    <w:p w:rsidR="009D5FA3" w:rsidRPr="009D5FA3" w:rsidRDefault="009D5FA3" w:rsidP="009D5FA3">
      <w:pPr>
        <w:autoSpaceDE w:val="0"/>
        <w:spacing w:after="0" w:line="240" w:lineRule="auto"/>
        <w:jc w:val="both"/>
        <w:rPr>
          <w:rFonts w:ascii="Minion Pro Med" w:hAnsi="Minion Pro Med"/>
          <w:b/>
          <w:bCs/>
          <w:color w:val="000000" w:themeColor="text1"/>
          <w:sz w:val="24"/>
          <w:szCs w:val="24"/>
          <w:lang w:val="fr-FR" w:eastAsia="fr-FR"/>
        </w:rPr>
      </w:pPr>
      <w:r w:rsidRPr="009D5FA3">
        <w:rPr>
          <w:rFonts w:ascii="Minion Pro Med" w:hAnsi="Minion Pro Med" w:cs="HelveticaNeueLTStd-Bd"/>
          <w:b/>
          <w:bCs/>
          <w:color w:val="000000" w:themeColor="text1"/>
          <w:sz w:val="24"/>
          <w:szCs w:val="24"/>
          <w:lang w:val="fr-FR" w:eastAsia="fr-FR"/>
        </w:rPr>
        <w:t>Voyageur,</w:t>
      </w:r>
      <w:r w:rsidRPr="009D5FA3">
        <w:rPr>
          <w:rFonts w:ascii="Minion Pro Med" w:hAnsi="Minion Pro Med"/>
          <w:b/>
          <w:bCs/>
          <w:color w:val="000000" w:themeColor="text1"/>
          <w:sz w:val="24"/>
          <w:szCs w:val="24"/>
          <w:lang w:val="fr-FR" w:eastAsia="fr-FR"/>
        </w:rPr>
        <w:t xml:space="preserve"> son inspiration est le monde, qu’il parcourt inlassablement, récoltant carnets de voyage et anecdotes. </w:t>
      </w:r>
      <w:r w:rsidRPr="009D5FA3">
        <w:rPr>
          <w:rFonts w:ascii="Minion Pro Med" w:hAnsi="Minion Pro Med" w:cs="HelveticaNeueLTStd-Bd"/>
          <w:b/>
          <w:bCs/>
          <w:color w:val="000000" w:themeColor="text1"/>
          <w:sz w:val="24"/>
          <w:szCs w:val="24"/>
          <w:lang w:val="fr-FR" w:eastAsia="fr-FR"/>
        </w:rPr>
        <w:t>Auteur,</w:t>
      </w:r>
      <w:r w:rsidRPr="009D5FA3">
        <w:rPr>
          <w:rFonts w:ascii="Minion Pro Med" w:hAnsi="Minion Pro Med"/>
          <w:b/>
          <w:bCs/>
          <w:color w:val="000000" w:themeColor="text1"/>
          <w:sz w:val="24"/>
          <w:szCs w:val="24"/>
          <w:lang w:val="fr-FR" w:eastAsia="fr-FR"/>
        </w:rPr>
        <w:t xml:space="preserve"> </w:t>
      </w:r>
      <w:proofErr w:type="spellStart"/>
      <w:r w:rsidRPr="009D5FA3">
        <w:rPr>
          <w:rFonts w:ascii="Minion Pro Med" w:hAnsi="Minion Pro Med"/>
          <w:b/>
          <w:bCs/>
          <w:color w:val="000000" w:themeColor="text1"/>
          <w:sz w:val="24"/>
          <w:szCs w:val="24"/>
          <w:lang w:val="fr-FR" w:eastAsia="fr-FR"/>
        </w:rPr>
        <w:t>slameur</w:t>
      </w:r>
      <w:proofErr w:type="spellEnd"/>
      <w:r w:rsidRPr="009D5FA3">
        <w:rPr>
          <w:rFonts w:ascii="Minion Pro Med" w:hAnsi="Minion Pro Med"/>
          <w:b/>
          <w:bCs/>
          <w:color w:val="000000" w:themeColor="text1"/>
          <w:sz w:val="24"/>
          <w:szCs w:val="24"/>
          <w:lang w:val="fr-FR" w:eastAsia="fr-FR"/>
        </w:rPr>
        <w:t xml:space="preserve">-musicien </w:t>
      </w:r>
      <w:r w:rsidRPr="009D5FA3">
        <w:rPr>
          <w:rFonts w:ascii="Minion Pro Med" w:hAnsi="Minion Pro Med" w:cs="HelveticaNeueLTStd-Bd"/>
          <w:b/>
          <w:bCs/>
          <w:color w:val="000000" w:themeColor="text1"/>
          <w:sz w:val="24"/>
          <w:szCs w:val="24"/>
          <w:lang w:val="fr-FR" w:eastAsia="fr-FR"/>
        </w:rPr>
        <w:t>devenu</w:t>
      </w:r>
      <w:r w:rsidRPr="009D5FA3">
        <w:rPr>
          <w:rFonts w:ascii="Minion Pro Med" w:hAnsi="Minion Pro Med"/>
          <w:b/>
          <w:bCs/>
          <w:color w:val="000000" w:themeColor="text1"/>
          <w:sz w:val="24"/>
          <w:szCs w:val="24"/>
          <w:lang w:val="fr-FR" w:eastAsia="fr-FR"/>
        </w:rPr>
        <w:t xml:space="preserve"> comédien, Kwal nous entraîne aux quatre coins de la planète dans un nouveau spectacle </w:t>
      </w:r>
      <w:r w:rsidRPr="009D5FA3">
        <w:rPr>
          <w:rFonts w:ascii="Minion Pro Med" w:hAnsi="Minion Pro Med" w:cs="HelveticaNeueLTStd-Bd"/>
          <w:b/>
          <w:bCs/>
          <w:color w:val="000000" w:themeColor="text1"/>
          <w:sz w:val="24"/>
          <w:szCs w:val="24"/>
          <w:lang w:val="fr-FR" w:eastAsia="fr-FR"/>
        </w:rPr>
        <w:t>théâtral</w:t>
      </w:r>
      <w:r w:rsidRPr="009D5FA3">
        <w:rPr>
          <w:rFonts w:ascii="Minion Pro Med" w:hAnsi="Minion Pro Med"/>
          <w:b/>
          <w:bCs/>
          <w:color w:val="000000" w:themeColor="text1"/>
          <w:sz w:val="24"/>
          <w:szCs w:val="24"/>
          <w:lang w:val="fr-FR" w:eastAsia="fr-FR"/>
        </w:rPr>
        <w:t xml:space="preserve"> conté, aux accents </w:t>
      </w:r>
      <w:proofErr w:type="spellStart"/>
      <w:r w:rsidRPr="009D5FA3">
        <w:rPr>
          <w:rFonts w:ascii="Minion Pro Med" w:hAnsi="Minion Pro Med"/>
          <w:b/>
          <w:bCs/>
          <w:color w:val="000000" w:themeColor="text1"/>
          <w:sz w:val="24"/>
          <w:szCs w:val="24"/>
          <w:lang w:val="fr-FR" w:eastAsia="fr-FR"/>
        </w:rPr>
        <w:t>slamés</w:t>
      </w:r>
      <w:proofErr w:type="spellEnd"/>
      <w:r w:rsidRPr="009D5FA3">
        <w:rPr>
          <w:rFonts w:ascii="Minion Pro Med" w:hAnsi="Minion Pro Med"/>
          <w:b/>
          <w:bCs/>
          <w:color w:val="000000" w:themeColor="text1"/>
          <w:sz w:val="24"/>
          <w:szCs w:val="24"/>
          <w:lang w:val="fr-FR" w:eastAsia="fr-FR"/>
        </w:rPr>
        <w:t xml:space="preserve">, accompagné de musiciens. </w:t>
      </w:r>
    </w:p>
    <w:p w:rsidR="009D5FA3" w:rsidRPr="009D5FA3" w:rsidRDefault="009D5FA3" w:rsidP="009D5FA3">
      <w:pPr>
        <w:autoSpaceDE w:val="0"/>
        <w:spacing w:after="0" w:line="240" w:lineRule="auto"/>
        <w:jc w:val="both"/>
        <w:rPr>
          <w:rFonts w:ascii="Minion Pro Med" w:hAnsi="Minion Pro Med"/>
          <w:color w:val="000000" w:themeColor="text1"/>
          <w:sz w:val="24"/>
          <w:szCs w:val="24"/>
          <w:lang w:val="fr-FR" w:eastAsia="fr-FR"/>
        </w:rPr>
      </w:pPr>
    </w:p>
    <w:p w:rsidR="009D5FA3" w:rsidRPr="009D5FA3" w:rsidRDefault="009D5FA3" w:rsidP="009D5FA3">
      <w:pPr>
        <w:autoSpaceDE w:val="0"/>
        <w:spacing w:after="0" w:line="240" w:lineRule="auto"/>
        <w:jc w:val="both"/>
        <w:rPr>
          <w:rFonts w:ascii="Minion Pro Med" w:hAnsi="Minion Pro Med"/>
          <w:color w:val="000000" w:themeColor="text1"/>
          <w:sz w:val="24"/>
          <w:szCs w:val="24"/>
          <w:lang w:val="fr-FR" w:eastAsia="fr-FR"/>
        </w:rPr>
      </w:pPr>
      <w:r w:rsidRPr="009D5FA3">
        <w:rPr>
          <w:rFonts w:ascii="Minion Pro Med" w:hAnsi="Minion Pro Med" w:cs="HelveticaNeueLTStd-Roman"/>
          <w:color w:val="000000" w:themeColor="text1"/>
          <w:sz w:val="24"/>
          <w:szCs w:val="24"/>
          <w:lang w:val="fr-FR" w:eastAsia="fr-FR"/>
        </w:rPr>
        <w:t>Avec</w:t>
      </w:r>
      <w:r w:rsidRPr="009D5FA3">
        <w:rPr>
          <w:rFonts w:ascii="Minion Pro Med" w:hAnsi="Minion Pro Med"/>
          <w:color w:val="000000" w:themeColor="text1"/>
          <w:sz w:val="24"/>
          <w:szCs w:val="24"/>
          <w:lang w:val="fr-FR" w:eastAsia="fr-FR"/>
        </w:rPr>
        <w:t xml:space="preserve"> passion et humanisme, Kwal parcourt le globe et rencontre ses habitants, dans leur complexité, leur diversité. </w:t>
      </w:r>
      <w:r w:rsidRPr="009D5FA3">
        <w:rPr>
          <w:rFonts w:ascii="Minion Pro Med" w:hAnsi="Minion Pro Med" w:cs="HelveticaNeueLTStd-Roman"/>
          <w:color w:val="000000" w:themeColor="text1"/>
          <w:sz w:val="24"/>
          <w:szCs w:val="24"/>
          <w:lang w:val="fr-FR" w:eastAsia="fr-FR"/>
        </w:rPr>
        <w:t>De</w:t>
      </w:r>
      <w:r w:rsidRPr="009D5FA3">
        <w:rPr>
          <w:rFonts w:ascii="Minion Pro Med" w:hAnsi="Minion Pro Med"/>
          <w:color w:val="000000" w:themeColor="text1"/>
          <w:sz w:val="24"/>
          <w:szCs w:val="24"/>
          <w:lang w:val="fr-FR" w:eastAsia="fr-FR"/>
        </w:rPr>
        <w:t xml:space="preserve"> ses voyages du Mali </w:t>
      </w:r>
      <w:r w:rsidR="00A9511B">
        <w:rPr>
          <w:rFonts w:ascii="Minion Pro Med" w:hAnsi="Minion Pro Med"/>
          <w:color w:val="000000" w:themeColor="text1"/>
          <w:sz w:val="24"/>
          <w:szCs w:val="24"/>
          <w:lang w:val="fr-FR" w:eastAsia="fr-FR"/>
        </w:rPr>
        <w:t>à l'Inde en passant par</w:t>
      </w:r>
      <w:r w:rsidRPr="009D5FA3">
        <w:rPr>
          <w:rFonts w:ascii="Minion Pro Med" w:hAnsi="Minion Pro Med"/>
          <w:color w:val="000000" w:themeColor="text1"/>
          <w:sz w:val="24"/>
          <w:szCs w:val="24"/>
          <w:lang w:val="fr-FR" w:eastAsia="fr-FR"/>
        </w:rPr>
        <w:t xml:space="preserve"> le Proche-Orient, Kwal, écrivain-voyageur infatigable, a rapporté des carnets détaillés et documentés, riches en images et en histoires. </w:t>
      </w:r>
    </w:p>
    <w:p w:rsidR="009D5FA3" w:rsidRPr="009D5FA3" w:rsidRDefault="009D5FA3" w:rsidP="009D5FA3">
      <w:pPr>
        <w:autoSpaceDE w:val="0"/>
        <w:spacing w:after="0" w:line="240" w:lineRule="auto"/>
        <w:jc w:val="both"/>
        <w:rPr>
          <w:rFonts w:ascii="Minion Pro Med" w:hAnsi="Minion Pro Med"/>
          <w:color w:val="000000" w:themeColor="text1"/>
          <w:sz w:val="24"/>
          <w:szCs w:val="24"/>
          <w:lang w:val="fr-FR" w:eastAsia="fr-FR"/>
        </w:rPr>
      </w:pPr>
      <w:r w:rsidRPr="009D5FA3">
        <w:rPr>
          <w:rFonts w:ascii="Minion Pro Med" w:hAnsi="Minion Pro Med" w:cs="HelveticaNeueLTStd-It"/>
          <w:color w:val="000000" w:themeColor="text1"/>
          <w:sz w:val="24"/>
          <w:szCs w:val="24"/>
          <w:lang w:val="fr-FR" w:eastAsia="fr-FR"/>
        </w:rPr>
        <w:t>A</w:t>
      </w:r>
      <w:r w:rsidRPr="009D5FA3">
        <w:rPr>
          <w:rFonts w:ascii="Minion Pro Med" w:hAnsi="Minion Pro Med"/>
          <w:color w:val="000000" w:themeColor="text1"/>
          <w:sz w:val="24"/>
          <w:szCs w:val="24"/>
          <w:lang w:val="fr-FR" w:eastAsia="fr-FR"/>
        </w:rPr>
        <w:t xml:space="preserve"> travers une série de fables modernes racontées à la manière d'un </w:t>
      </w:r>
      <w:proofErr w:type="spellStart"/>
      <w:r w:rsidRPr="009D5FA3">
        <w:rPr>
          <w:rFonts w:ascii="Minion Pro Med" w:hAnsi="Minion Pro Med"/>
          <w:color w:val="000000" w:themeColor="text1"/>
          <w:sz w:val="24"/>
          <w:szCs w:val="24"/>
          <w:lang w:val="fr-FR" w:eastAsia="fr-FR"/>
        </w:rPr>
        <w:t>Fellag</w:t>
      </w:r>
      <w:proofErr w:type="spellEnd"/>
      <w:r w:rsidRPr="009D5FA3">
        <w:rPr>
          <w:rFonts w:ascii="Minion Pro Med" w:hAnsi="Minion Pro Med"/>
          <w:color w:val="000000" w:themeColor="text1"/>
          <w:sz w:val="24"/>
          <w:szCs w:val="24"/>
          <w:lang w:val="fr-FR" w:eastAsia="fr-FR"/>
        </w:rPr>
        <w:t xml:space="preserve"> ou d'un Fred Pellerin, </w:t>
      </w:r>
      <w:r w:rsidRPr="009D5FA3">
        <w:rPr>
          <w:rFonts w:ascii="Minion Pro Med" w:hAnsi="Minion Pro Med" w:cs="HelveticaNeueLTStd-It"/>
          <w:i/>
          <w:iCs/>
          <w:color w:val="000000" w:themeColor="text1"/>
          <w:sz w:val="24"/>
          <w:szCs w:val="24"/>
          <w:lang w:val="fr-FR" w:eastAsia="fr-FR"/>
        </w:rPr>
        <w:t>Les</w:t>
      </w:r>
      <w:r w:rsidRPr="009D5FA3">
        <w:rPr>
          <w:rFonts w:ascii="Minion Pro Med" w:hAnsi="Minion Pro Med"/>
          <w:i/>
          <w:iCs/>
          <w:color w:val="000000" w:themeColor="text1"/>
          <w:sz w:val="24"/>
          <w:szCs w:val="24"/>
          <w:lang w:val="fr-FR" w:eastAsia="fr-FR"/>
        </w:rPr>
        <w:t xml:space="preserve"> Chroniques des Bouts du monde </w:t>
      </w:r>
      <w:r w:rsidRPr="009D5FA3">
        <w:rPr>
          <w:rFonts w:ascii="Minion Pro Med" w:hAnsi="Minion Pro Med"/>
          <w:color w:val="000000" w:themeColor="text1"/>
          <w:sz w:val="24"/>
          <w:szCs w:val="24"/>
          <w:lang w:val="fr-FR" w:eastAsia="fr-FR"/>
        </w:rPr>
        <w:t xml:space="preserve">reprennent le meilleur de ces portraits d'ailleurs. Souriants, tragiques ou émouvants, ils racontent la grande Histoire à travers de petites histoires, avec poésie et tendresse toujours. </w:t>
      </w:r>
    </w:p>
    <w:p w:rsidR="00321FF7" w:rsidRPr="009D5FA3" w:rsidRDefault="00321FF7" w:rsidP="009D5FA3">
      <w:pPr>
        <w:spacing w:after="0" w:line="240" w:lineRule="auto"/>
        <w:rPr>
          <w:rFonts w:ascii="Minion Pro Med" w:hAnsi="Minion Pro Med"/>
          <w:color w:val="000000" w:themeColor="text1"/>
          <w:sz w:val="24"/>
          <w:szCs w:val="24"/>
          <w:lang w:val="fr-FR"/>
        </w:rPr>
      </w:pPr>
    </w:p>
    <w:p w:rsidR="006B21F7" w:rsidRPr="009D5FA3" w:rsidRDefault="00321FF7" w:rsidP="006B21F7">
      <w:pPr>
        <w:tabs>
          <w:tab w:val="left" w:pos="1418"/>
        </w:tabs>
        <w:suppressAutoHyphens/>
        <w:spacing w:after="0" w:line="240" w:lineRule="auto"/>
        <w:jc w:val="both"/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</w:pPr>
      <w:r w:rsidRPr="009D5FA3">
        <w:rPr>
          <w:rFonts w:ascii="Minion Pro Med" w:eastAsia="Calibri" w:hAnsi="Minion Pro Med" w:cs="Minion Pro"/>
          <w:b/>
          <w:color w:val="000000" w:themeColor="text1"/>
          <w:sz w:val="24"/>
          <w:szCs w:val="24"/>
          <w:lang w:val="fr-FR"/>
        </w:rPr>
        <w:t>Production</w:t>
      </w:r>
      <w:r w:rsidRPr="009D5FA3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> : A</w:t>
      </w:r>
      <w:r w:rsidR="006B21F7" w:rsidRPr="009D5FA3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>ssociation Anora</w:t>
      </w:r>
    </w:p>
    <w:p w:rsidR="006F5F59" w:rsidRPr="009D5FA3" w:rsidRDefault="00321FF7" w:rsidP="006F5F59">
      <w:pPr>
        <w:tabs>
          <w:tab w:val="left" w:pos="1418"/>
        </w:tabs>
        <w:suppressAutoHyphens/>
        <w:spacing w:after="0" w:line="240" w:lineRule="auto"/>
        <w:jc w:val="both"/>
        <w:rPr>
          <w:rFonts w:ascii="Minion Pro Med" w:eastAsia="Minion Pro" w:hAnsi="Minion Pro Med" w:cs="Minion Pro"/>
          <w:color w:val="000000" w:themeColor="text1"/>
          <w:sz w:val="24"/>
          <w:szCs w:val="24"/>
          <w:lang w:val="fr-FR"/>
        </w:rPr>
      </w:pPr>
      <w:r w:rsidRPr="009D5FA3">
        <w:rPr>
          <w:rFonts w:ascii="Minion Pro Med" w:eastAsia="Calibri" w:hAnsi="Minion Pro Med" w:cs="Minion Pro"/>
          <w:b/>
          <w:color w:val="000000" w:themeColor="text1"/>
          <w:sz w:val="24"/>
          <w:szCs w:val="24"/>
          <w:lang w:val="fr-FR"/>
        </w:rPr>
        <w:t>Avec le soutien</w:t>
      </w:r>
      <w:r w:rsidRPr="009D5FA3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 xml:space="preserve"> du Conseil Régional des</w:t>
      </w:r>
      <w:r w:rsidRPr="009D5FA3">
        <w:rPr>
          <w:rFonts w:ascii="Minion Pro Med" w:eastAsia="Minion Pro" w:hAnsi="Minion Pro Med" w:cs="Minion Pro"/>
          <w:color w:val="000000" w:themeColor="text1"/>
          <w:sz w:val="24"/>
          <w:szCs w:val="24"/>
          <w:lang w:val="fr-FR"/>
        </w:rPr>
        <w:t xml:space="preserve"> </w:t>
      </w:r>
      <w:r w:rsidRPr="009D5FA3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>Pays</w:t>
      </w:r>
      <w:r w:rsidRPr="009D5FA3">
        <w:rPr>
          <w:rFonts w:ascii="Minion Pro Med" w:eastAsia="Minion Pro" w:hAnsi="Minion Pro Med" w:cs="Minion Pro"/>
          <w:color w:val="000000" w:themeColor="text1"/>
          <w:sz w:val="24"/>
          <w:szCs w:val="24"/>
          <w:lang w:val="fr-FR"/>
        </w:rPr>
        <w:t xml:space="preserve"> </w:t>
      </w:r>
      <w:r w:rsidRPr="009D5FA3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>de</w:t>
      </w:r>
      <w:r w:rsidRPr="009D5FA3">
        <w:rPr>
          <w:rFonts w:ascii="Minion Pro Med" w:eastAsia="Minion Pro" w:hAnsi="Minion Pro Med" w:cs="Minion Pro"/>
          <w:color w:val="000000" w:themeColor="text1"/>
          <w:sz w:val="24"/>
          <w:szCs w:val="24"/>
          <w:lang w:val="fr-FR"/>
        </w:rPr>
        <w:t xml:space="preserve"> </w:t>
      </w:r>
      <w:r w:rsidRPr="009D5FA3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>la</w:t>
      </w:r>
      <w:r w:rsidRPr="009D5FA3">
        <w:rPr>
          <w:rFonts w:ascii="Minion Pro Med" w:eastAsia="Minion Pro" w:hAnsi="Minion Pro Med" w:cs="Minion Pro"/>
          <w:color w:val="000000" w:themeColor="text1"/>
          <w:sz w:val="24"/>
          <w:szCs w:val="24"/>
          <w:lang w:val="fr-FR"/>
        </w:rPr>
        <w:t xml:space="preserve"> </w:t>
      </w:r>
      <w:r w:rsidRPr="009D5FA3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>Loire</w:t>
      </w:r>
      <w:r w:rsidRPr="009D5FA3">
        <w:rPr>
          <w:rFonts w:ascii="Minion Pro Med" w:eastAsia="Minion Pro" w:hAnsi="Minion Pro Med" w:cs="Minion Pro"/>
          <w:color w:val="000000" w:themeColor="text1"/>
          <w:sz w:val="24"/>
          <w:szCs w:val="24"/>
          <w:lang w:val="fr-FR"/>
        </w:rPr>
        <w:t xml:space="preserve">, du </w:t>
      </w:r>
      <w:r w:rsidR="00847D48" w:rsidRPr="009D5FA3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>Conseil</w:t>
      </w:r>
      <w:r w:rsidR="00847D48" w:rsidRPr="009D5FA3">
        <w:rPr>
          <w:rFonts w:ascii="Minion Pro Med" w:eastAsia="Minion Pro" w:hAnsi="Minion Pro Med" w:cs="Minion Pro"/>
          <w:color w:val="000000" w:themeColor="text1"/>
          <w:sz w:val="24"/>
          <w:szCs w:val="24"/>
          <w:lang w:val="fr-FR"/>
        </w:rPr>
        <w:t xml:space="preserve"> </w:t>
      </w:r>
      <w:r w:rsidR="00847D48" w:rsidRPr="009D5FA3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>Général</w:t>
      </w:r>
      <w:r w:rsidR="00847D48" w:rsidRPr="009D5FA3">
        <w:rPr>
          <w:rFonts w:ascii="Minion Pro Med" w:eastAsia="Minion Pro" w:hAnsi="Minion Pro Med" w:cs="Minion Pro"/>
          <w:color w:val="000000" w:themeColor="text1"/>
          <w:sz w:val="24"/>
          <w:szCs w:val="24"/>
          <w:lang w:val="fr-FR"/>
        </w:rPr>
        <w:t xml:space="preserve"> </w:t>
      </w:r>
      <w:r w:rsidR="00847D48" w:rsidRPr="009D5FA3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>du</w:t>
      </w:r>
      <w:r w:rsidR="00847D48" w:rsidRPr="009D5FA3">
        <w:rPr>
          <w:rFonts w:ascii="Minion Pro Med" w:eastAsia="Minion Pro" w:hAnsi="Minion Pro Med" w:cs="Minion Pro"/>
          <w:color w:val="000000" w:themeColor="text1"/>
          <w:sz w:val="24"/>
          <w:szCs w:val="24"/>
          <w:lang w:val="fr-FR"/>
        </w:rPr>
        <w:t xml:space="preserve"> </w:t>
      </w:r>
      <w:r w:rsidR="00847D48" w:rsidRPr="009D5FA3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>Maine</w:t>
      </w:r>
      <w:r w:rsidR="00847D48" w:rsidRPr="009D5FA3">
        <w:rPr>
          <w:rFonts w:ascii="Minion Pro Med" w:eastAsia="Minion Pro" w:hAnsi="Minion Pro Med" w:cs="Minion Pro"/>
          <w:color w:val="000000" w:themeColor="text1"/>
          <w:sz w:val="24"/>
          <w:szCs w:val="24"/>
          <w:lang w:val="fr-FR"/>
        </w:rPr>
        <w:t xml:space="preserve"> </w:t>
      </w:r>
      <w:r w:rsidR="00847D48" w:rsidRPr="009D5FA3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>et</w:t>
      </w:r>
      <w:r w:rsidR="00847D48" w:rsidRPr="009D5FA3">
        <w:rPr>
          <w:rFonts w:ascii="Minion Pro Med" w:eastAsia="Minion Pro" w:hAnsi="Minion Pro Med" w:cs="Minion Pro"/>
          <w:color w:val="000000" w:themeColor="text1"/>
          <w:sz w:val="24"/>
          <w:szCs w:val="24"/>
          <w:lang w:val="fr-FR"/>
        </w:rPr>
        <w:t xml:space="preserve"> </w:t>
      </w:r>
      <w:r w:rsidR="00847D48" w:rsidRPr="009D5FA3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>Loire</w:t>
      </w:r>
      <w:r w:rsidR="00525161">
        <w:rPr>
          <w:rFonts w:ascii="Minion Pro Med" w:eastAsia="Minion Pro" w:hAnsi="Minion Pro Med" w:cs="Minion Pro"/>
          <w:color w:val="000000" w:themeColor="text1"/>
          <w:sz w:val="24"/>
          <w:szCs w:val="24"/>
          <w:lang w:val="fr-FR"/>
        </w:rPr>
        <w:t xml:space="preserve">, </w:t>
      </w:r>
      <w:r w:rsidRPr="009D5FA3">
        <w:rPr>
          <w:rFonts w:ascii="Minion Pro Med" w:eastAsia="Minion Pro" w:hAnsi="Minion Pro Med" w:cs="Minion Pro"/>
          <w:color w:val="000000" w:themeColor="text1"/>
          <w:sz w:val="24"/>
          <w:szCs w:val="24"/>
          <w:lang w:val="fr-FR"/>
        </w:rPr>
        <w:t>de la</w:t>
      </w:r>
      <w:r w:rsidR="006F5F59" w:rsidRPr="009D5FA3">
        <w:rPr>
          <w:rFonts w:ascii="Minion Pro Med" w:eastAsia="Minion Pro" w:hAnsi="Minion Pro Med" w:cs="Minion Pro"/>
          <w:color w:val="000000" w:themeColor="text1"/>
          <w:sz w:val="24"/>
          <w:szCs w:val="24"/>
          <w:lang w:val="fr-FR"/>
        </w:rPr>
        <w:t xml:space="preserve"> </w:t>
      </w:r>
      <w:r w:rsidR="006F5F59" w:rsidRPr="009D5FA3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>Ville</w:t>
      </w:r>
      <w:r w:rsidR="006F5F59" w:rsidRPr="009D5FA3">
        <w:rPr>
          <w:rFonts w:ascii="Minion Pro Med" w:eastAsia="Minion Pro" w:hAnsi="Minion Pro Med" w:cs="Minion Pro"/>
          <w:color w:val="000000" w:themeColor="text1"/>
          <w:sz w:val="24"/>
          <w:szCs w:val="24"/>
          <w:lang w:val="fr-FR"/>
        </w:rPr>
        <w:t xml:space="preserve"> </w:t>
      </w:r>
      <w:r w:rsidR="006F5F59" w:rsidRPr="009D5FA3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>d</w:t>
      </w:r>
      <w:r w:rsidR="006F5F59" w:rsidRPr="009D5FA3">
        <w:rPr>
          <w:rFonts w:ascii="Minion Pro Med" w:eastAsia="Minion Pro" w:hAnsi="Minion Pro Med" w:cs="Minion Pro"/>
          <w:color w:val="000000" w:themeColor="text1"/>
          <w:sz w:val="24"/>
          <w:szCs w:val="24"/>
          <w:lang w:val="fr-FR"/>
        </w:rPr>
        <w:t>’</w:t>
      </w:r>
      <w:r w:rsidR="006F5F59" w:rsidRPr="009D5FA3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>Angers</w:t>
      </w:r>
      <w:r w:rsidR="00525161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 xml:space="preserve"> et de la </w:t>
      </w:r>
      <w:proofErr w:type="spellStart"/>
      <w:r w:rsidR="00525161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>Spedidam</w:t>
      </w:r>
      <w:proofErr w:type="spellEnd"/>
      <w:r w:rsidR="00525161"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  <w:t>.</w:t>
      </w:r>
    </w:p>
    <w:p w:rsidR="006F5F59" w:rsidRPr="009D5FA3" w:rsidRDefault="006F5F59" w:rsidP="006F5F59">
      <w:pPr>
        <w:tabs>
          <w:tab w:val="left" w:pos="1418"/>
        </w:tabs>
        <w:suppressAutoHyphens/>
        <w:spacing w:after="0" w:line="240" w:lineRule="auto"/>
        <w:ind w:left="1134"/>
        <w:jc w:val="both"/>
        <w:rPr>
          <w:rFonts w:ascii="Minion Pro Med" w:eastAsia="Calibri" w:hAnsi="Minion Pro Med" w:cs="Minion Pro"/>
          <w:color w:val="000000" w:themeColor="text1"/>
          <w:sz w:val="24"/>
          <w:szCs w:val="24"/>
          <w:lang w:val="fr-FR"/>
        </w:rPr>
      </w:pPr>
    </w:p>
    <w:p w:rsidR="00321FF7" w:rsidRPr="009D5FA3" w:rsidRDefault="00321FF7" w:rsidP="00321FF7">
      <w:pPr>
        <w:spacing w:after="0" w:line="240" w:lineRule="auto"/>
        <w:rPr>
          <w:rFonts w:ascii="Minion Pro Med" w:hAnsi="Minion Pro Med"/>
          <w:i/>
          <w:color w:val="000000" w:themeColor="text1"/>
          <w:sz w:val="24"/>
          <w:szCs w:val="24"/>
          <w:lang w:val="fr-FR"/>
        </w:rPr>
      </w:pPr>
      <w:r w:rsidRPr="009D5FA3">
        <w:rPr>
          <w:rFonts w:ascii="Minion Pro Med" w:hAnsi="Minion Pro Med"/>
          <w:i/>
          <w:color w:val="000000" w:themeColor="text1"/>
          <w:sz w:val="24"/>
          <w:szCs w:val="24"/>
          <w:lang w:val="fr-FR"/>
        </w:rPr>
        <w:t>A partir de 12 ans</w:t>
      </w:r>
      <w:r w:rsidR="004B131C">
        <w:rPr>
          <w:rFonts w:ascii="Minion Pro Med" w:hAnsi="Minion Pro Med"/>
          <w:i/>
          <w:color w:val="000000" w:themeColor="text1"/>
          <w:sz w:val="24"/>
          <w:szCs w:val="24"/>
          <w:lang w:val="fr-FR"/>
        </w:rPr>
        <w:t xml:space="preserve"> – Durée : 1h15</w:t>
      </w:r>
    </w:p>
    <w:p w:rsidR="006F5F59" w:rsidRPr="00321FF7" w:rsidRDefault="006F5F59">
      <w:pPr>
        <w:tabs>
          <w:tab w:val="num" w:pos="436"/>
          <w:tab w:val="left" w:pos="1418"/>
        </w:tabs>
        <w:suppressAutoHyphens/>
        <w:spacing w:after="0" w:line="240" w:lineRule="auto"/>
        <w:jc w:val="both"/>
        <w:rPr>
          <w:rFonts w:ascii="Minion Pro Med" w:eastAsia="Calibri" w:hAnsi="Minion Pro Med" w:cs="Minion Pro"/>
          <w:color w:val="000000"/>
          <w:lang w:val="fr-FR"/>
        </w:rPr>
      </w:pPr>
      <w:r w:rsidRPr="00321FF7">
        <w:rPr>
          <w:rFonts w:ascii="Minion Pro Med" w:eastAsia="Calibri" w:hAnsi="Minion Pro Med" w:cs="Minion Pro"/>
          <w:color w:val="000000"/>
          <w:lang w:val="fr-FR"/>
        </w:rPr>
        <w:t xml:space="preserve"> </w:t>
      </w:r>
    </w:p>
    <w:sectPr w:rsidR="006F5F59" w:rsidRPr="00321FF7" w:rsidSect="00F838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 Med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ymbol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ahoma" w:hAnsi="Tahoma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  <w:sz w:val="20"/>
      </w:rPr>
    </w:lvl>
  </w:abstractNum>
  <w:abstractNum w:abstractNumId="2">
    <w:nsid w:val="1FD44B42"/>
    <w:multiLevelType w:val="hybridMultilevel"/>
    <w:tmpl w:val="EFF6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616DB"/>
    <w:rsid w:val="001325C2"/>
    <w:rsid w:val="00175224"/>
    <w:rsid w:val="001E0D60"/>
    <w:rsid w:val="00321FF7"/>
    <w:rsid w:val="004B131C"/>
    <w:rsid w:val="004D2110"/>
    <w:rsid w:val="00525161"/>
    <w:rsid w:val="006B21F7"/>
    <w:rsid w:val="006F5F59"/>
    <w:rsid w:val="00766697"/>
    <w:rsid w:val="00847D48"/>
    <w:rsid w:val="00864679"/>
    <w:rsid w:val="00881268"/>
    <w:rsid w:val="008C04E4"/>
    <w:rsid w:val="00927160"/>
    <w:rsid w:val="009616DB"/>
    <w:rsid w:val="009D5FA3"/>
    <w:rsid w:val="00A310FB"/>
    <w:rsid w:val="00A72C5F"/>
    <w:rsid w:val="00A9511B"/>
    <w:rsid w:val="00AA78F4"/>
    <w:rsid w:val="00AC5952"/>
    <w:rsid w:val="00B814F3"/>
    <w:rsid w:val="00BD1C8F"/>
    <w:rsid w:val="00BE6E25"/>
    <w:rsid w:val="00C104E0"/>
    <w:rsid w:val="00C91B6A"/>
    <w:rsid w:val="00E01356"/>
    <w:rsid w:val="00E04137"/>
    <w:rsid w:val="00E723AE"/>
    <w:rsid w:val="00ED52AE"/>
    <w:rsid w:val="00F53CA9"/>
    <w:rsid w:val="00F8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F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</dc:creator>
  <cp:lastModifiedBy>Moa</cp:lastModifiedBy>
  <cp:revision>2</cp:revision>
  <dcterms:created xsi:type="dcterms:W3CDTF">2015-02-12T18:24:00Z</dcterms:created>
  <dcterms:modified xsi:type="dcterms:W3CDTF">2015-02-12T18:24:00Z</dcterms:modified>
</cp:coreProperties>
</file>